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48" w:rsidRDefault="008A4048" w:rsidP="00012007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42.75pt">
            <v:imagedata r:id="rId7" o:title=""/>
          </v:shape>
        </w:pict>
      </w:r>
    </w:p>
    <w:p w:rsidR="008A4048" w:rsidRDefault="008A4048" w:rsidP="0001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048" w:rsidRPr="005C6276" w:rsidRDefault="008A4048" w:rsidP="005C6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276">
        <w:rPr>
          <w:rFonts w:ascii="Times New Roman" w:hAnsi="Times New Roman" w:cs="Times New Roman"/>
          <w:sz w:val="28"/>
          <w:szCs w:val="28"/>
        </w:rPr>
        <w:t>ГОРОДСКАЯ ДУМА</w:t>
      </w:r>
    </w:p>
    <w:p w:rsidR="008A4048" w:rsidRPr="005C6276" w:rsidRDefault="008A4048" w:rsidP="005C6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276">
        <w:rPr>
          <w:rFonts w:ascii="Times New Roman" w:hAnsi="Times New Roman" w:cs="Times New Roman"/>
          <w:sz w:val="28"/>
          <w:szCs w:val="28"/>
        </w:rPr>
        <w:t xml:space="preserve">ГОРОДСКОГО ОКРУГА ТЕЙКОВО </w:t>
      </w:r>
    </w:p>
    <w:p w:rsidR="008A4048" w:rsidRDefault="008A4048" w:rsidP="005C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048" w:rsidRPr="009762F6" w:rsidRDefault="008A4048" w:rsidP="0050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F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A4048" w:rsidRPr="005C6276" w:rsidRDefault="008A4048" w:rsidP="00506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048" w:rsidRPr="005C6276" w:rsidRDefault="008A4048" w:rsidP="005C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24.02.2012</w:t>
      </w:r>
      <w:r w:rsidRPr="005C6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 18</w:t>
      </w:r>
    </w:p>
    <w:p w:rsidR="008A4048" w:rsidRPr="005C6276" w:rsidRDefault="008A4048" w:rsidP="005C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5C6276">
        <w:rPr>
          <w:rFonts w:ascii="Times New Roman" w:hAnsi="Times New Roman" w:cs="Times New Roman"/>
          <w:sz w:val="28"/>
          <w:szCs w:val="28"/>
        </w:rPr>
        <w:t>о. Тейково</w:t>
      </w:r>
    </w:p>
    <w:p w:rsidR="008A4048" w:rsidRDefault="008A4048" w:rsidP="005C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048" w:rsidRPr="00012007" w:rsidRDefault="008A4048" w:rsidP="006309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2007">
        <w:rPr>
          <w:rFonts w:ascii="Times New Roman" w:hAnsi="Times New Roman" w:cs="Times New Roman"/>
          <w:bCs/>
          <w:sz w:val="28"/>
          <w:szCs w:val="28"/>
        </w:rPr>
        <w:t xml:space="preserve">О внесении дополнений в решение от 30.09.2011 № 94 </w:t>
      </w:r>
    </w:p>
    <w:p w:rsidR="008A4048" w:rsidRDefault="008A4048" w:rsidP="006309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048" w:rsidRPr="00630913" w:rsidRDefault="008A4048" w:rsidP="00630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</w:t>
      </w:r>
      <w:hyperlink r:id="rId8" w:history="1">
        <w:r w:rsidRPr="0050679E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в</w:t>
      </w:r>
      <w:r w:rsidRPr="005C6276">
        <w:rPr>
          <w:rFonts w:ascii="Times New Roman" w:hAnsi="Times New Roman" w:cs="Times New Roman"/>
          <w:sz w:val="28"/>
          <w:szCs w:val="28"/>
        </w:rPr>
        <w:t xml:space="preserve"> целях упорядочения застройки, планировки и благоустройства территорий земельных участков при частных домовладениях, расположенных в г. Тейково</w:t>
      </w:r>
      <w:r>
        <w:rPr>
          <w:rFonts w:ascii="Times New Roman" w:hAnsi="Times New Roman" w:cs="Times New Roman"/>
          <w:sz w:val="28"/>
          <w:szCs w:val="28"/>
        </w:rPr>
        <w:t>, -</w:t>
      </w:r>
    </w:p>
    <w:p w:rsidR="008A4048" w:rsidRDefault="008A4048" w:rsidP="005C62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4048" w:rsidRPr="0050679E" w:rsidRDefault="008A4048" w:rsidP="005C62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0679E">
        <w:rPr>
          <w:rFonts w:ascii="Times New Roman" w:hAnsi="Times New Roman" w:cs="Times New Roman"/>
          <w:bCs/>
          <w:sz w:val="28"/>
          <w:szCs w:val="28"/>
        </w:rPr>
        <w:t>ородская Дума городского округа  Тейково</w:t>
      </w:r>
    </w:p>
    <w:p w:rsidR="008A4048" w:rsidRPr="0050679E" w:rsidRDefault="008A4048" w:rsidP="005C62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79E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679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679E">
        <w:rPr>
          <w:rFonts w:ascii="Times New Roman" w:hAnsi="Times New Roman" w:cs="Times New Roman"/>
          <w:bCs/>
          <w:sz w:val="28"/>
          <w:szCs w:val="28"/>
        </w:rPr>
        <w:t>Ш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679E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679E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679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679E">
        <w:rPr>
          <w:rFonts w:ascii="Times New Roman" w:hAnsi="Times New Roman" w:cs="Times New Roman"/>
          <w:bCs/>
          <w:sz w:val="28"/>
          <w:szCs w:val="28"/>
        </w:rPr>
        <w:t>:</w:t>
      </w:r>
    </w:p>
    <w:p w:rsidR="008A4048" w:rsidRPr="005C6276" w:rsidRDefault="008A4048" w:rsidP="005C62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A4048" w:rsidRDefault="008A4048" w:rsidP="006309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63091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0913">
        <w:rPr>
          <w:rFonts w:ascii="Times New Roman" w:hAnsi="Times New Roman" w:cs="Times New Roman"/>
          <w:sz w:val="28"/>
          <w:szCs w:val="28"/>
        </w:rPr>
        <w:t xml:space="preserve"> санитарного содержания и благоустройства города Тейково</w:t>
      </w:r>
      <w:r>
        <w:rPr>
          <w:rFonts w:ascii="Times New Roman" w:hAnsi="Times New Roman" w:cs="Times New Roman"/>
          <w:sz w:val="28"/>
          <w:szCs w:val="28"/>
        </w:rPr>
        <w:t>, утвержденные р</w:t>
      </w:r>
      <w:r w:rsidRPr="00630913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913">
        <w:rPr>
          <w:rFonts w:ascii="Times New Roman" w:hAnsi="Times New Roman" w:cs="Times New Roman"/>
          <w:sz w:val="28"/>
          <w:szCs w:val="28"/>
        </w:rPr>
        <w:t xml:space="preserve"> муниципального городского Совета г.о. Тейково Ивановской области от 30.09.2011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913">
        <w:rPr>
          <w:rFonts w:ascii="Times New Roman" w:hAnsi="Times New Roman" w:cs="Times New Roman"/>
          <w:sz w:val="28"/>
          <w:szCs w:val="28"/>
        </w:rPr>
        <w:t xml:space="preserve"> № 94 </w:t>
      </w:r>
      <w:r>
        <w:rPr>
          <w:rFonts w:ascii="Times New Roman" w:hAnsi="Times New Roman" w:cs="Times New Roman"/>
          <w:sz w:val="28"/>
          <w:szCs w:val="28"/>
        </w:rPr>
        <w:t>пунктом 76.3 следующего содержания:</w:t>
      </w:r>
    </w:p>
    <w:p w:rsidR="008A4048" w:rsidRPr="00630913" w:rsidRDefault="008A4048" w:rsidP="003362D1">
      <w:pPr>
        <w:pStyle w:val="ListParagraph"/>
        <w:autoSpaceDE w:val="0"/>
        <w:autoSpaceDN w:val="0"/>
        <w:adjustRightInd w:val="0"/>
        <w:spacing w:after="0" w:line="240" w:lineRule="auto"/>
        <w:ind w:left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4048" w:rsidRDefault="008A4048" w:rsidP="00630913">
      <w:pPr>
        <w:pStyle w:val="ListParagraph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76.3. В районах индивидуальной жилой застройки с приусадебными участками возможно применении различных видов ограждений (за исключением железобетонных панелей) при соблюдении следующих условий:</w:t>
      </w:r>
    </w:p>
    <w:p w:rsidR="008A4048" w:rsidRDefault="008A4048" w:rsidP="006232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палисадники перед фасадами домов могут иметь декоративные, прозрачные ограждения из штакетника, решеток или сеток, а также кованых элементов и должны иметь эстетический вид;</w:t>
      </w:r>
    </w:p>
    <w:p w:rsidR="008A4048" w:rsidRDefault="008A4048" w:rsidP="006232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палисадника определяется размером фасадной части территории индивидуального жилого дома;</w:t>
      </w:r>
    </w:p>
    <w:p w:rsidR="008A4048" w:rsidRPr="00623289" w:rsidRDefault="008A4048" w:rsidP="006232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палисадника (расстояние от фасада индивидуального жилого дома до ограждения) не может превышать 3м;</w:t>
      </w:r>
    </w:p>
    <w:p w:rsidR="008A4048" w:rsidRDefault="008A4048" w:rsidP="006232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обустройстве палисадников ширина полосы движения по улице должна составлять не менее 3м.»</w:t>
      </w:r>
    </w:p>
    <w:p w:rsidR="008A4048" w:rsidRDefault="008A4048" w:rsidP="00602D2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76.4. Обязанности по благоустройству и содержанию палисадника несут собственники индивидуальных жилых домов».</w:t>
      </w:r>
    </w:p>
    <w:p w:rsidR="008A4048" w:rsidRDefault="008A4048" w:rsidP="00602D2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4048" w:rsidRDefault="008A4048" w:rsidP="003362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из депутатов Думы и администрации г.о. Тейково    по согласованию параметров палисадников по высоте и представить предложения по изменению настоящего решения к 30.03.2012.</w:t>
      </w:r>
    </w:p>
    <w:p w:rsidR="008A4048" w:rsidRPr="00623289" w:rsidRDefault="008A4048" w:rsidP="003362D1">
      <w:pPr>
        <w:pStyle w:val="ListParagraph"/>
        <w:autoSpaceDE w:val="0"/>
        <w:autoSpaceDN w:val="0"/>
        <w:adjustRightInd w:val="0"/>
        <w:spacing w:after="0" w:line="240" w:lineRule="auto"/>
        <w:ind w:left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4048" w:rsidRPr="00623289" w:rsidRDefault="008A4048" w:rsidP="003362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23289">
        <w:rPr>
          <w:rFonts w:ascii="Times New Roman" w:hAnsi="Times New Roman" w:cs="Times New Roman"/>
          <w:sz w:val="28"/>
          <w:szCs w:val="28"/>
        </w:rPr>
        <w:t>астоящее решение вступает в силу с момента его официального опубликования.</w:t>
      </w:r>
    </w:p>
    <w:p w:rsidR="008A4048" w:rsidRPr="00630913" w:rsidRDefault="008A4048" w:rsidP="006309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913">
        <w:rPr>
          <w:rFonts w:ascii="Times New Roman" w:hAnsi="Times New Roman" w:cs="Times New Roman"/>
          <w:sz w:val="28"/>
          <w:szCs w:val="28"/>
        </w:rPr>
        <w:t>Опубликовать настоящее решение газете «Наше время».</w:t>
      </w:r>
    </w:p>
    <w:p w:rsidR="008A4048" w:rsidRDefault="008A4048" w:rsidP="00E6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048" w:rsidRDefault="008A4048" w:rsidP="00E6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048" w:rsidRPr="00E65F83" w:rsidRDefault="008A4048" w:rsidP="00E65F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5F83">
        <w:rPr>
          <w:rFonts w:ascii="Times New Roman" w:hAnsi="Times New Roman" w:cs="Times New Roman"/>
          <w:i/>
          <w:iCs/>
          <w:sz w:val="28"/>
          <w:szCs w:val="28"/>
        </w:rPr>
        <w:t>Глава городского округа Тейково,</w:t>
      </w:r>
    </w:p>
    <w:p w:rsidR="008A4048" w:rsidRPr="00DC13A0" w:rsidRDefault="008A4048" w:rsidP="00DC13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</w:t>
      </w:r>
      <w:r w:rsidRPr="00E65F83">
        <w:rPr>
          <w:rFonts w:ascii="Times New Roman" w:hAnsi="Times New Roman" w:cs="Times New Roman"/>
          <w:i/>
          <w:iCs/>
          <w:sz w:val="28"/>
          <w:szCs w:val="28"/>
        </w:rPr>
        <w:t xml:space="preserve"> Думы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</w:t>
      </w:r>
      <w:r w:rsidRPr="00E65F83">
        <w:rPr>
          <w:rFonts w:ascii="Times New Roman" w:hAnsi="Times New Roman" w:cs="Times New Roman"/>
          <w:i/>
          <w:iCs/>
          <w:sz w:val="28"/>
          <w:szCs w:val="28"/>
        </w:rPr>
        <w:t xml:space="preserve">          А.Ю. Гмызов</w:t>
      </w:r>
    </w:p>
    <w:sectPr w:rsidR="008A4048" w:rsidRPr="00DC13A0" w:rsidSect="00012007">
      <w:pgSz w:w="11905" w:h="16838" w:code="9"/>
      <w:pgMar w:top="1134" w:right="567" w:bottom="36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48" w:rsidRDefault="008A4048">
      <w:r>
        <w:separator/>
      </w:r>
    </w:p>
  </w:endnote>
  <w:endnote w:type="continuationSeparator" w:id="0">
    <w:p w:rsidR="008A4048" w:rsidRDefault="008A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48" w:rsidRDefault="008A4048">
      <w:r>
        <w:separator/>
      </w:r>
    </w:p>
  </w:footnote>
  <w:footnote w:type="continuationSeparator" w:id="0">
    <w:p w:rsidR="008A4048" w:rsidRDefault="008A4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3CC"/>
    <w:multiLevelType w:val="hybridMultilevel"/>
    <w:tmpl w:val="DD64E624"/>
    <w:lvl w:ilvl="0" w:tplc="45CC17FE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36812990"/>
    <w:multiLevelType w:val="hybridMultilevel"/>
    <w:tmpl w:val="595E0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8E65D1"/>
    <w:multiLevelType w:val="hybridMultilevel"/>
    <w:tmpl w:val="BF64126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>
    <w:nsid w:val="40611011"/>
    <w:multiLevelType w:val="hybridMultilevel"/>
    <w:tmpl w:val="3C749E0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11214A"/>
    <w:multiLevelType w:val="hybridMultilevel"/>
    <w:tmpl w:val="AD7E6E00"/>
    <w:lvl w:ilvl="0" w:tplc="97E6C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276"/>
    <w:rsid w:val="0000116B"/>
    <w:rsid w:val="00012007"/>
    <w:rsid w:val="000B163A"/>
    <w:rsid w:val="000D545A"/>
    <w:rsid w:val="00106CE4"/>
    <w:rsid w:val="002321CA"/>
    <w:rsid w:val="00280AF7"/>
    <w:rsid w:val="003159B7"/>
    <w:rsid w:val="003362D1"/>
    <w:rsid w:val="003663F1"/>
    <w:rsid w:val="003B2FD4"/>
    <w:rsid w:val="0050679E"/>
    <w:rsid w:val="00516CC3"/>
    <w:rsid w:val="00531053"/>
    <w:rsid w:val="005421EE"/>
    <w:rsid w:val="005C57EC"/>
    <w:rsid w:val="005C6276"/>
    <w:rsid w:val="00602D2C"/>
    <w:rsid w:val="00623289"/>
    <w:rsid w:val="00630913"/>
    <w:rsid w:val="00771A59"/>
    <w:rsid w:val="007A44A4"/>
    <w:rsid w:val="008A4048"/>
    <w:rsid w:val="008A7DB1"/>
    <w:rsid w:val="00916CAA"/>
    <w:rsid w:val="00935DDA"/>
    <w:rsid w:val="00937336"/>
    <w:rsid w:val="009762F6"/>
    <w:rsid w:val="00995E38"/>
    <w:rsid w:val="00AF11F8"/>
    <w:rsid w:val="00B91729"/>
    <w:rsid w:val="00C45193"/>
    <w:rsid w:val="00C719B5"/>
    <w:rsid w:val="00CE6EDB"/>
    <w:rsid w:val="00D905AB"/>
    <w:rsid w:val="00DB687A"/>
    <w:rsid w:val="00DC13A0"/>
    <w:rsid w:val="00DD2388"/>
    <w:rsid w:val="00DD755E"/>
    <w:rsid w:val="00DE470A"/>
    <w:rsid w:val="00E65F83"/>
    <w:rsid w:val="00E87E89"/>
    <w:rsid w:val="00EB0C2C"/>
    <w:rsid w:val="00F5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C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6276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630913"/>
    <w:pPr>
      <w:ind w:left="720"/>
    </w:pPr>
  </w:style>
  <w:style w:type="paragraph" w:styleId="Header">
    <w:name w:val="header"/>
    <w:basedOn w:val="Normal"/>
    <w:link w:val="HeaderChar"/>
    <w:uiPriority w:val="99"/>
    <w:rsid w:val="005067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2FD4"/>
    <w:rPr>
      <w:rFonts w:cs="Calibri"/>
    </w:rPr>
  </w:style>
  <w:style w:type="paragraph" w:styleId="Footer">
    <w:name w:val="footer"/>
    <w:basedOn w:val="Normal"/>
    <w:link w:val="FooterChar"/>
    <w:uiPriority w:val="99"/>
    <w:rsid w:val="005067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FD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BCCA8CAAC5B9E653560139CAAC83120094807CBB3C6BBEECBA93069V4H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326</Words>
  <Characters>1864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maksimovaov</dc:creator>
  <cp:keywords/>
  <dc:description/>
  <cp:lastModifiedBy>Елена</cp:lastModifiedBy>
  <cp:revision>21</cp:revision>
  <cp:lastPrinted>2012-02-27T12:05:00Z</cp:lastPrinted>
  <dcterms:created xsi:type="dcterms:W3CDTF">2012-01-20T13:13:00Z</dcterms:created>
  <dcterms:modified xsi:type="dcterms:W3CDTF">2012-02-27T12:09:00Z</dcterms:modified>
</cp:coreProperties>
</file>